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33E2B" w14:textId="6EC05EDC" w:rsidR="00E374DD" w:rsidRDefault="007D034F" w:rsidP="006564B9">
      <w:pPr>
        <w:spacing w:after="240"/>
        <w:jc w:val="center"/>
        <w:rPr>
          <w:rFonts w:ascii="Arial" w:hAnsi="Arial" w:cs="Arial"/>
          <w:b/>
          <w:bCs/>
        </w:rPr>
      </w:pPr>
      <w:r>
        <w:rPr>
          <w:rFonts w:ascii="Arial" w:hAnsi="Arial" w:cs="Arial"/>
          <w:b/>
          <w:bCs/>
        </w:rPr>
        <w:t>V-25 kasečių palyginamoji lentelė</w:t>
      </w:r>
    </w:p>
    <w:tbl>
      <w:tblPr>
        <w:tblStyle w:val="Lentelstinklelis"/>
        <w:tblW w:w="0" w:type="auto"/>
        <w:tblLook w:val="04A0" w:firstRow="1" w:lastRow="0" w:firstColumn="1" w:lastColumn="0" w:noHBand="0" w:noVBand="1"/>
      </w:tblPr>
      <w:tblGrid>
        <w:gridCol w:w="846"/>
        <w:gridCol w:w="6237"/>
        <w:gridCol w:w="3837"/>
        <w:gridCol w:w="3640"/>
      </w:tblGrid>
      <w:tr w:rsidR="006564B9" w14:paraId="1FA0CE2D" w14:textId="77777777" w:rsidTr="00F0322A">
        <w:tc>
          <w:tcPr>
            <w:tcW w:w="846" w:type="dxa"/>
            <w:vAlign w:val="center"/>
          </w:tcPr>
          <w:p w14:paraId="4E4BA378" w14:textId="63798C58" w:rsidR="006564B9" w:rsidRPr="00F0322A" w:rsidRDefault="006564B9" w:rsidP="00F0322A">
            <w:pPr>
              <w:jc w:val="center"/>
              <w:rPr>
                <w:rFonts w:ascii="Arial" w:hAnsi="Arial" w:cs="Arial"/>
                <w:b/>
                <w:bCs/>
              </w:rPr>
            </w:pPr>
            <w:r w:rsidRPr="00F0322A">
              <w:rPr>
                <w:rFonts w:ascii="Arial" w:hAnsi="Arial" w:cs="Arial"/>
                <w:b/>
                <w:bCs/>
              </w:rPr>
              <w:t>Eil. Nr.</w:t>
            </w:r>
          </w:p>
        </w:tc>
        <w:tc>
          <w:tcPr>
            <w:tcW w:w="6237" w:type="dxa"/>
            <w:vAlign w:val="center"/>
          </w:tcPr>
          <w:p w14:paraId="46CB1CD8" w14:textId="03172273" w:rsidR="006564B9" w:rsidRPr="00F0322A" w:rsidRDefault="006564B9" w:rsidP="00F0322A">
            <w:pPr>
              <w:jc w:val="center"/>
              <w:rPr>
                <w:rFonts w:ascii="Arial" w:hAnsi="Arial" w:cs="Arial"/>
                <w:b/>
                <w:bCs/>
              </w:rPr>
            </w:pPr>
            <w:r w:rsidRPr="00F0322A">
              <w:rPr>
                <w:rFonts w:ascii="Arial" w:hAnsi="Arial" w:cs="Arial"/>
                <w:b/>
                <w:bCs/>
              </w:rPr>
              <w:t>Prekių techniniai parametrai</w:t>
            </w:r>
          </w:p>
        </w:tc>
        <w:tc>
          <w:tcPr>
            <w:tcW w:w="3837" w:type="dxa"/>
            <w:vAlign w:val="center"/>
          </w:tcPr>
          <w:p w14:paraId="791E53AC" w14:textId="53D202FB" w:rsidR="006564B9" w:rsidRPr="00F0322A" w:rsidRDefault="006564B9" w:rsidP="00F0322A">
            <w:pPr>
              <w:jc w:val="center"/>
              <w:rPr>
                <w:rFonts w:ascii="Arial" w:hAnsi="Arial" w:cs="Arial"/>
                <w:b/>
                <w:bCs/>
              </w:rPr>
            </w:pPr>
            <w:r w:rsidRPr="00F0322A">
              <w:rPr>
                <w:rFonts w:ascii="Arial" w:hAnsi="Arial" w:cs="Arial"/>
                <w:b/>
                <w:bCs/>
              </w:rPr>
              <w:t>Siūlomų prekių techniniai parametrai</w:t>
            </w:r>
          </w:p>
        </w:tc>
        <w:tc>
          <w:tcPr>
            <w:tcW w:w="3640" w:type="dxa"/>
            <w:vAlign w:val="center"/>
          </w:tcPr>
          <w:p w14:paraId="1B7CD915" w14:textId="0152F778" w:rsidR="006564B9" w:rsidRPr="00F0322A" w:rsidRDefault="006564B9" w:rsidP="00F0322A">
            <w:pPr>
              <w:jc w:val="center"/>
              <w:rPr>
                <w:rFonts w:ascii="Arial" w:hAnsi="Arial" w:cs="Arial"/>
                <w:b/>
                <w:bCs/>
              </w:rPr>
            </w:pPr>
            <w:r w:rsidRPr="00F0322A">
              <w:rPr>
                <w:rFonts w:ascii="Arial" w:hAnsi="Arial" w:cs="Arial"/>
                <w:b/>
                <w:bCs/>
              </w:rPr>
              <w:t>Dokumentai, patvirtinantys siūlomų prekių techninius parametrus (pridedamo dokumento pavadinimas</w:t>
            </w:r>
            <w:r w:rsidR="00F0322A">
              <w:rPr>
                <w:rStyle w:val="Puslapioinaosnuoroda"/>
                <w:rFonts w:ascii="Arial" w:hAnsi="Arial" w:cs="Arial"/>
                <w:b/>
                <w:bCs/>
              </w:rPr>
              <w:footnoteReference w:id="1"/>
            </w:r>
            <w:r w:rsidRPr="00F0322A">
              <w:rPr>
                <w:rFonts w:ascii="Arial" w:hAnsi="Arial" w:cs="Arial"/>
                <w:b/>
                <w:bCs/>
              </w:rPr>
              <w:t>/nuoroda į internetinį puslapį)</w:t>
            </w:r>
          </w:p>
        </w:tc>
      </w:tr>
      <w:tr w:rsidR="006564B9" w14:paraId="4F913DD9" w14:textId="77777777" w:rsidTr="00D54C0C">
        <w:tc>
          <w:tcPr>
            <w:tcW w:w="14560" w:type="dxa"/>
            <w:gridSpan w:val="4"/>
          </w:tcPr>
          <w:p w14:paraId="065A418C" w14:textId="2665D3DF" w:rsidR="006564B9" w:rsidRPr="00F0322A" w:rsidRDefault="006564B9" w:rsidP="006564B9">
            <w:pPr>
              <w:jc w:val="center"/>
              <w:rPr>
                <w:rFonts w:ascii="Arial" w:hAnsi="Arial" w:cs="Arial"/>
                <w:b/>
                <w:bCs/>
              </w:rPr>
            </w:pPr>
            <w:r w:rsidRPr="00F0322A">
              <w:rPr>
                <w:rFonts w:ascii="Arial" w:hAnsi="Arial" w:cs="Arial"/>
                <w:b/>
                <w:bCs/>
              </w:rPr>
              <w:t>Bendrieji reikalavimai</w:t>
            </w:r>
          </w:p>
        </w:tc>
      </w:tr>
      <w:tr w:rsidR="006564B9" w14:paraId="5CBED076" w14:textId="77777777" w:rsidTr="00F0322A">
        <w:tc>
          <w:tcPr>
            <w:tcW w:w="846" w:type="dxa"/>
          </w:tcPr>
          <w:p w14:paraId="11FE8B32" w14:textId="561D2175" w:rsidR="006564B9" w:rsidRPr="006564B9" w:rsidRDefault="006564B9" w:rsidP="006564B9">
            <w:pPr>
              <w:rPr>
                <w:rFonts w:ascii="Arial" w:hAnsi="Arial" w:cs="Arial"/>
              </w:rPr>
            </w:pPr>
            <w:r>
              <w:rPr>
                <w:rFonts w:ascii="Arial" w:hAnsi="Arial" w:cs="Arial"/>
              </w:rPr>
              <w:t>1.</w:t>
            </w:r>
          </w:p>
        </w:tc>
        <w:tc>
          <w:tcPr>
            <w:tcW w:w="6237" w:type="dxa"/>
          </w:tcPr>
          <w:p w14:paraId="6D2EBD13" w14:textId="5CF893AF" w:rsidR="006564B9" w:rsidRDefault="006564B9" w:rsidP="006564B9">
            <w:pPr>
              <w:jc w:val="both"/>
              <w:rPr>
                <w:rFonts w:ascii="Arial" w:hAnsi="Arial" w:cs="Arial"/>
              </w:rPr>
            </w:pPr>
            <w:r>
              <w:rPr>
                <w:rFonts w:ascii="Arial" w:hAnsi="Arial" w:cs="Arial"/>
              </w:rPr>
              <w:t>Kasetes atitinka konteinerizuotų sodmenų kasečių užpildymo ir sėjimo, sodmenų pakavimo, sodmenų kasečių plovimo linijų techninius reikalavimus, nereikalauja techninių pakeitimų bei leidžia pasiekti projektinį linijų našumą.</w:t>
            </w:r>
          </w:p>
        </w:tc>
        <w:tc>
          <w:tcPr>
            <w:tcW w:w="3837" w:type="dxa"/>
          </w:tcPr>
          <w:p w14:paraId="35187FC8" w14:textId="5AF51F12" w:rsidR="006564B9" w:rsidRDefault="006564B9" w:rsidP="006564B9">
            <w:pPr>
              <w:jc w:val="center"/>
              <w:rPr>
                <w:rFonts w:ascii="Arial" w:hAnsi="Arial" w:cs="Arial"/>
              </w:rPr>
            </w:pPr>
          </w:p>
        </w:tc>
        <w:tc>
          <w:tcPr>
            <w:tcW w:w="3640" w:type="dxa"/>
          </w:tcPr>
          <w:p w14:paraId="07EAFB7E" w14:textId="77777777" w:rsidR="006564B9" w:rsidRDefault="006564B9" w:rsidP="006564B9">
            <w:pPr>
              <w:jc w:val="center"/>
              <w:rPr>
                <w:rFonts w:ascii="Arial" w:hAnsi="Arial" w:cs="Arial"/>
              </w:rPr>
            </w:pPr>
          </w:p>
        </w:tc>
      </w:tr>
      <w:tr w:rsidR="006564B9" w14:paraId="0EB33E02" w14:textId="77777777" w:rsidTr="00F0322A">
        <w:tc>
          <w:tcPr>
            <w:tcW w:w="846" w:type="dxa"/>
          </w:tcPr>
          <w:p w14:paraId="1F5027D8" w14:textId="3E9DC9AF" w:rsidR="006564B9" w:rsidRDefault="00F0322A" w:rsidP="00F0322A">
            <w:pPr>
              <w:rPr>
                <w:rFonts w:ascii="Arial" w:hAnsi="Arial" w:cs="Arial"/>
              </w:rPr>
            </w:pPr>
            <w:r>
              <w:rPr>
                <w:rFonts w:ascii="Arial" w:hAnsi="Arial" w:cs="Arial"/>
              </w:rPr>
              <w:t>2.</w:t>
            </w:r>
          </w:p>
        </w:tc>
        <w:tc>
          <w:tcPr>
            <w:tcW w:w="6237" w:type="dxa"/>
          </w:tcPr>
          <w:p w14:paraId="050B001E" w14:textId="77777777" w:rsidR="006564B9" w:rsidRDefault="006564B9" w:rsidP="006564B9">
            <w:pPr>
              <w:jc w:val="both"/>
              <w:rPr>
                <w:rFonts w:ascii="Arial" w:hAnsi="Arial" w:cs="Arial"/>
              </w:rPr>
            </w:pPr>
            <w:r>
              <w:rPr>
                <w:rFonts w:ascii="Arial" w:hAnsi="Arial" w:cs="Arial"/>
              </w:rPr>
              <w:t>Kasetės išoriniai matmenys:</w:t>
            </w:r>
          </w:p>
          <w:p w14:paraId="1F3E030B" w14:textId="77777777" w:rsidR="006564B9" w:rsidRDefault="006564B9" w:rsidP="006564B9">
            <w:pPr>
              <w:jc w:val="both"/>
              <w:rPr>
                <w:rFonts w:ascii="Arial" w:hAnsi="Arial" w:cs="Arial"/>
              </w:rPr>
            </w:pPr>
            <w:r>
              <w:rPr>
                <w:rFonts w:ascii="Arial" w:hAnsi="Arial" w:cs="Arial"/>
              </w:rPr>
              <w:t>Ilgis – 352 mm;</w:t>
            </w:r>
          </w:p>
          <w:p w14:paraId="104F5AE9" w14:textId="77777777" w:rsidR="006564B9" w:rsidRDefault="006564B9" w:rsidP="006564B9">
            <w:pPr>
              <w:jc w:val="both"/>
              <w:rPr>
                <w:rFonts w:ascii="Arial" w:hAnsi="Arial" w:cs="Arial"/>
              </w:rPr>
            </w:pPr>
            <w:r>
              <w:rPr>
                <w:rFonts w:ascii="Arial" w:hAnsi="Arial" w:cs="Arial"/>
              </w:rPr>
              <w:t>Plotis – 216 mm;</w:t>
            </w:r>
          </w:p>
          <w:p w14:paraId="6B8C873F" w14:textId="77777777" w:rsidR="006564B9" w:rsidRDefault="006564B9" w:rsidP="006564B9">
            <w:pPr>
              <w:jc w:val="both"/>
              <w:rPr>
                <w:rFonts w:ascii="Arial" w:hAnsi="Arial" w:cs="Arial"/>
              </w:rPr>
            </w:pPr>
            <w:r>
              <w:rPr>
                <w:rFonts w:ascii="Arial" w:hAnsi="Arial" w:cs="Arial"/>
              </w:rPr>
              <w:t>Aukštis – 85 mm.</w:t>
            </w:r>
          </w:p>
          <w:p w14:paraId="61154F4D" w14:textId="08C8DC25" w:rsidR="006564B9" w:rsidRDefault="006564B9" w:rsidP="006564B9">
            <w:pPr>
              <w:jc w:val="both"/>
              <w:rPr>
                <w:rFonts w:ascii="Arial" w:hAnsi="Arial" w:cs="Arial"/>
              </w:rPr>
            </w:pPr>
            <w:r>
              <w:rPr>
                <w:rFonts w:ascii="Arial" w:hAnsi="Arial" w:cs="Arial"/>
              </w:rPr>
              <w:t>Matmenų paklaida iki +/- 3 mm ir nekinta per visą eksploatacijos laikotarpį.</w:t>
            </w:r>
          </w:p>
        </w:tc>
        <w:tc>
          <w:tcPr>
            <w:tcW w:w="3837" w:type="dxa"/>
          </w:tcPr>
          <w:p w14:paraId="099021E8" w14:textId="77777777" w:rsidR="006564B9" w:rsidRDefault="006564B9" w:rsidP="006564B9">
            <w:pPr>
              <w:jc w:val="center"/>
              <w:rPr>
                <w:rFonts w:ascii="Arial" w:hAnsi="Arial" w:cs="Arial"/>
              </w:rPr>
            </w:pPr>
          </w:p>
        </w:tc>
        <w:tc>
          <w:tcPr>
            <w:tcW w:w="3640" w:type="dxa"/>
          </w:tcPr>
          <w:p w14:paraId="79716817" w14:textId="77777777" w:rsidR="006564B9" w:rsidRDefault="006564B9" w:rsidP="006564B9">
            <w:pPr>
              <w:jc w:val="center"/>
              <w:rPr>
                <w:rFonts w:ascii="Arial" w:hAnsi="Arial" w:cs="Arial"/>
              </w:rPr>
            </w:pPr>
          </w:p>
        </w:tc>
      </w:tr>
      <w:tr w:rsidR="006564B9" w14:paraId="3D7FEC54" w14:textId="77777777" w:rsidTr="00F0322A">
        <w:tc>
          <w:tcPr>
            <w:tcW w:w="846" w:type="dxa"/>
          </w:tcPr>
          <w:p w14:paraId="0D5E8BC0" w14:textId="62575877" w:rsidR="006564B9" w:rsidRDefault="00F0322A" w:rsidP="00F0322A">
            <w:pPr>
              <w:rPr>
                <w:rFonts w:ascii="Arial" w:hAnsi="Arial" w:cs="Arial"/>
              </w:rPr>
            </w:pPr>
            <w:r>
              <w:rPr>
                <w:rFonts w:ascii="Arial" w:hAnsi="Arial" w:cs="Arial"/>
              </w:rPr>
              <w:t>3.</w:t>
            </w:r>
          </w:p>
        </w:tc>
        <w:tc>
          <w:tcPr>
            <w:tcW w:w="6237" w:type="dxa"/>
          </w:tcPr>
          <w:p w14:paraId="3CF8CE0C" w14:textId="77777777" w:rsidR="006564B9" w:rsidRDefault="006564B9" w:rsidP="006564B9">
            <w:pPr>
              <w:pStyle w:val="Sraopastraipa"/>
              <w:numPr>
                <w:ilvl w:val="0"/>
                <w:numId w:val="3"/>
              </w:numPr>
              <w:tabs>
                <w:tab w:val="left" w:pos="217"/>
              </w:tabs>
              <w:ind w:left="-66" w:firstLine="0"/>
              <w:jc w:val="both"/>
              <w:rPr>
                <w:rFonts w:ascii="Arial" w:hAnsi="Arial" w:cs="Arial"/>
              </w:rPr>
            </w:pPr>
            <w:r>
              <w:rPr>
                <w:rFonts w:ascii="Arial" w:hAnsi="Arial" w:cs="Arial"/>
              </w:rPr>
              <w:t>128 lizdai vienoje kasetėje;</w:t>
            </w:r>
          </w:p>
          <w:p w14:paraId="062D066D" w14:textId="77777777" w:rsidR="006564B9" w:rsidRDefault="006564B9" w:rsidP="006564B9">
            <w:pPr>
              <w:pStyle w:val="Sraopastraipa"/>
              <w:numPr>
                <w:ilvl w:val="0"/>
                <w:numId w:val="3"/>
              </w:numPr>
              <w:tabs>
                <w:tab w:val="left" w:pos="217"/>
              </w:tabs>
              <w:ind w:left="-66" w:firstLine="0"/>
              <w:jc w:val="both"/>
              <w:rPr>
                <w:rFonts w:ascii="Arial" w:hAnsi="Arial" w:cs="Arial"/>
              </w:rPr>
            </w:pPr>
            <w:r>
              <w:rPr>
                <w:rFonts w:ascii="Arial" w:hAnsi="Arial" w:cs="Arial"/>
              </w:rPr>
              <w:t>Vieno lizdo talpa – 25 cm3;</w:t>
            </w:r>
          </w:p>
          <w:p w14:paraId="16BA8D21" w14:textId="77777777" w:rsidR="006564B9" w:rsidRDefault="006564B9" w:rsidP="006564B9">
            <w:pPr>
              <w:pStyle w:val="Sraopastraipa"/>
              <w:numPr>
                <w:ilvl w:val="0"/>
                <w:numId w:val="3"/>
              </w:numPr>
              <w:tabs>
                <w:tab w:val="left" w:pos="217"/>
              </w:tabs>
              <w:ind w:left="-66" w:firstLine="0"/>
              <w:jc w:val="both"/>
              <w:rPr>
                <w:rFonts w:ascii="Arial" w:hAnsi="Arial" w:cs="Arial"/>
              </w:rPr>
            </w:pPr>
            <w:r>
              <w:rPr>
                <w:rFonts w:ascii="Arial" w:hAnsi="Arial" w:cs="Arial"/>
              </w:rPr>
              <w:t>Lizdų kiekis 1 m2 paviršiaus – 1684 vnt.;</w:t>
            </w:r>
          </w:p>
          <w:p w14:paraId="7DA404E8" w14:textId="77777777" w:rsidR="006564B9" w:rsidRDefault="006564B9" w:rsidP="006564B9">
            <w:pPr>
              <w:pStyle w:val="Sraopastraipa"/>
              <w:numPr>
                <w:ilvl w:val="0"/>
                <w:numId w:val="3"/>
              </w:numPr>
              <w:tabs>
                <w:tab w:val="left" w:pos="217"/>
              </w:tabs>
              <w:ind w:left="-66" w:firstLine="0"/>
              <w:jc w:val="both"/>
              <w:rPr>
                <w:rFonts w:ascii="Arial" w:hAnsi="Arial" w:cs="Arial"/>
              </w:rPr>
            </w:pPr>
            <w:r>
              <w:rPr>
                <w:rFonts w:ascii="Arial" w:hAnsi="Arial" w:cs="Arial"/>
              </w:rPr>
              <w:t>Lizdų dugnas atviras, užtikrinantis gerą perteklinės drėgmės drenažą;</w:t>
            </w:r>
          </w:p>
          <w:p w14:paraId="144F1D5D" w14:textId="77777777" w:rsidR="006564B9" w:rsidRDefault="006564B9" w:rsidP="006564B9">
            <w:pPr>
              <w:pStyle w:val="Sraopastraipa"/>
              <w:numPr>
                <w:ilvl w:val="0"/>
                <w:numId w:val="3"/>
              </w:numPr>
              <w:tabs>
                <w:tab w:val="left" w:pos="217"/>
              </w:tabs>
              <w:ind w:left="-66" w:firstLine="0"/>
              <w:jc w:val="both"/>
              <w:rPr>
                <w:rFonts w:ascii="Arial" w:hAnsi="Arial" w:cs="Arial"/>
              </w:rPr>
            </w:pPr>
            <w:r>
              <w:rPr>
                <w:rFonts w:ascii="Arial" w:hAnsi="Arial" w:cs="Arial"/>
              </w:rPr>
              <w:t>Lizdai nupjauto kūgio formos, į apačią siaurėjantys;</w:t>
            </w:r>
          </w:p>
          <w:p w14:paraId="7F2400FD" w14:textId="76645C5E" w:rsidR="006564B9" w:rsidRPr="006564B9" w:rsidRDefault="006564B9" w:rsidP="006564B9">
            <w:pPr>
              <w:pStyle w:val="Sraopastraipa"/>
              <w:numPr>
                <w:ilvl w:val="0"/>
                <w:numId w:val="3"/>
              </w:numPr>
              <w:tabs>
                <w:tab w:val="left" w:pos="217"/>
              </w:tabs>
              <w:ind w:left="-66" w:firstLine="0"/>
              <w:jc w:val="both"/>
              <w:rPr>
                <w:rFonts w:ascii="Arial" w:hAnsi="Arial" w:cs="Arial"/>
              </w:rPr>
            </w:pPr>
            <w:r>
              <w:rPr>
                <w:rFonts w:ascii="Arial" w:hAnsi="Arial" w:cs="Arial"/>
              </w:rPr>
              <w:t>Viename lizde ant vidinių sienelių po penkis šoninius vertikalius šaknis nukreipiančius rumbelius.</w:t>
            </w:r>
          </w:p>
        </w:tc>
        <w:tc>
          <w:tcPr>
            <w:tcW w:w="3837" w:type="dxa"/>
          </w:tcPr>
          <w:p w14:paraId="2346EB9D" w14:textId="77777777" w:rsidR="006564B9" w:rsidRDefault="006564B9" w:rsidP="006564B9">
            <w:pPr>
              <w:jc w:val="center"/>
              <w:rPr>
                <w:rFonts w:ascii="Arial" w:hAnsi="Arial" w:cs="Arial"/>
              </w:rPr>
            </w:pPr>
          </w:p>
        </w:tc>
        <w:tc>
          <w:tcPr>
            <w:tcW w:w="3640" w:type="dxa"/>
          </w:tcPr>
          <w:p w14:paraId="72C9A9B1" w14:textId="77777777" w:rsidR="006564B9" w:rsidRDefault="006564B9" w:rsidP="006564B9">
            <w:pPr>
              <w:jc w:val="center"/>
              <w:rPr>
                <w:rFonts w:ascii="Arial" w:hAnsi="Arial" w:cs="Arial"/>
              </w:rPr>
            </w:pPr>
          </w:p>
        </w:tc>
      </w:tr>
      <w:tr w:rsidR="006564B9" w14:paraId="169D19EC" w14:textId="77777777" w:rsidTr="00F0322A">
        <w:tc>
          <w:tcPr>
            <w:tcW w:w="846" w:type="dxa"/>
          </w:tcPr>
          <w:p w14:paraId="6F9A2443" w14:textId="5ED7C268" w:rsidR="006564B9" w:rsidRDefault="00F0322A" w:rsidP="00F0322A">
            <w:pPr>
              <w:rPr>
                <w:rFonts w:ascii="Arial" w:hAnsi="Arial" w:cs="Arial"/>
              </w:rPr>
            </w:pPr>
            <w:r>
              <w:rPr>
                <w:rFonts w:ascii="Arial" w:hAnsi="Arial" w:cs="Arial"/>
              </w:rPr>
              <w:t>4.</w:t>
            </w:r>
          </w:p>
        </w:tc>
        <w:tc>
          <w:tcPr>
            <w:tcW w:w="6237" w:type="dxa"/>
          </w:tcPr>
          <w:p w14:paraId="076DFEB4" w14:textId="4E1D85A7" w:rsidR="006564B9" w:rsidRDefault="006564B9" w:rsidP="006564B9">
            <w:pPr>
              <w:jc w:val="both"/>
              <w:rPr>
                <w:rFonts w:ascii="Arial" w:hAnsi="Arial" w:cs="Arial"/>
              </w:rPr>
            </w:pPr>
            <w:r>
              <w:rPr>
                <w:rFonts w:ascii="Arial" w:hAnsi="Arial" w:cs="Arial"/>
              </w:rPr>
              <w:t>Kasetės naujos, turi 2 metų garantiją, tarnavimo laikas 10 metų.</w:t>
            </w:r>
          </w:p>
        </w:tc>
        <w:tc>
          <w:tcPr>
            <w:tcW w:w="3837" w:type="dxa"/>
          </w:tcPr>
          <w:p w14:paraId="21D0E349" w14:textId="77777777" w:rsidR="006564B9" w:rsidRDefault="006564B9" w:rsidP="006564B9">
            <w:pPr>
              <w:jc w:val="center"/>
              <w:rPr>
                <w:rFonts w:ascii="Arial" w:hAnsi="Arial" w:cs="Arial"/>
              </w:rPr>
            </w:pPr>
          </w:p>
        </w:tc>
        <w:tc>
          <w:tcPr>
            <w:tcW w:w="3640" w:type="dxa"/>
          </w:tcPr>
          <w:p w14:paraId="65AC1B38" w14:textId="77777777" w:rsidR="006564B9" w:rsidRDefault="006564B9" w:rsidP="006564B9">
            <w:pPr>
              <w:jc w:val="center"/>
              <w:rPr>
                <w:rFonts w:ascii="Arial" w:hAnsi="Arial" w:cs="Arial"/>
              </w:rPr>
            </w:pPr>
          </w:p>
        </w:tc>
      </w:tr>
      <w:tr w:rsidR="006564B9" w14:paraId="0A2E5D90" w14:textId="77777777" w:rsidTr="00F0322A">
        <w:tc>
          <w:tcPr>
            <w:tcW w:w="846" w:type="dxa"/>
          </w:tcPr>
          <w:p w14:paraId="30DD39FB" w14:textId="2E9C9307" w:rsidR="006564B9" w:rsidRDefault="00F0322A" w:rsidP="00F0322A">
            <w:pPr>
              <w:rPr>
                <w:rFonts w:ascii="Arial" w:hAnsi="Arial" w:cs="Arial"/>
              </w:rPr>
            </w:pPr>
            <w:r>
              <w:rPr>
                <w:rFonts w:ascii="Arial" w:hAnsi="Arial" w:cs="Arial"/>
              </w:rPr>
              <w:t>5.</w:t>
            </w:r>
          </w:p>
        </w:tc>
        <w:tc>
          <w:tcPr>
            <w:tcW w:w="6237" w:type="dxa"/>
          </w:tcPr>
          <w:p w14:paraId="0936B54D" w14:textId="77777777" w:rsidR="006564B9" w:rsidRDefault="006564B9" w:rsidP="006564B9">
            <w:pPr>
              <w:jc w:val="both"/>
              <w:rPr>
                <w:rFonts w:ascii="Arial" w:hAnsi="Arial" w:cs="Arial"/>
              </w:rPr>
            </w:pPr>
            <w:r>
              <w:rPr>
                <w:rFonts w:ascii="Arial" w:hAnsi="Arial" w:cs="Arial"/>
              </w:rPr>
              <w:t xml:space="preserve">Kasetės pagamintos iš aukštos kokybės HDPE ar PP ar kito lygiaverčio plastiko liejimo įpurškimo būdu su priedais </w:t>
            </w:r>
            <w:r>
              <w:rPr>
                <w:rFonts w:ascii="Arial" w:hAnsi="Arial" w:cs="Arial"/>
              </w:rPr>
              <w:lastRenderedPageBreak/>
              <w:t xml:space="preserve">apsaugančiais nuo UV spindulių, be sunkiųjų metalų ir kitų draudžiamų medžiagų. </w:t>
            </w:r>
          </w:p>
          <w:p w14:paraId="3206225C" w14:textId="54DEEEBB" w:rsidR="00EC3E3C" w:rsidRDefault="00EC3E3C" w:rsidP="006564B9">
            <w:pPr>
              <w:jc w:val="both"/>
              <w:rPr>
                <w:rFonts w:ascii="Arial" w:hAnsi="Arial" w:cs="Arial"/>
              </w:rPr>
            </w:pPr>
            <w:r>
              <w:rPr>
                <w:rFonts w:ascii="Arial" w:hAnsi="Arial" w:cs="Arial"/>
              </w:rPr>
              <w:t xml:space="preserve">Plastikas perdirbamas. Kasetės specialiai ženklintos. </w:t>
            </w:r>
          </w:p>
        </w:tc>
        <w:tc>
          <w:tcPr>
            <w:tcW w:w="3837" w:type="dxa"/>
          </w:tcPr>
          <w:p w14:paraId="3060E489" w14:textId="77777777" w:rsidR="006564B9" w:rsidRDefault="006564B9" w:rsidP="006564B9">
            <w:pPr>
              <w:jc w:val="center"/>
              <w:rPr>
                <w:rFonts w:ascii="Arial" w:hAnsi="Arial" w:cs="Arial"/>
              </w:rPr>
            </w:pPr>
          </w:p>
        </w:tc>
        <w:tc>
          <w:tcPr>
            <w:tcW w:w="3640" w:type="dxa"/>
          </w:tcPr>
          <w:p w14:paraId="102C2FB1" w14:textId="77777777" w:rsidR="006564B9" w:rsidRDefault="006564B9" w:rsidP="006564B9">
            <w:pPr>
              <w:jc w:val="center"/>
              <w:rPr>
                <w:rFonts w:ascii="Arial" w:hAnsi="Arial" w:cs="Arial"/>
              </w:rPr>
            </w:pPr>
          </w:p>
        </w:tc>
      </w:tr>
      <w:tr w:rsidR="006564B9" w14:paraId="73E3C0A3" w14:textId="77777777" w:rsidTr="00F0322A">
        <w:tc>
          <w:tcPr>
            <w:tcW w:w="846" w:type="dxa"/>
          </w:tcPr>
          <w:p w14:paraId="5A57B847" w14:textId="55ADAB88" w:rsidR="006564B9" w:rsidRDefault="00F0322A" w:rsidP="00F0322A">
            <w:pPr>
              <w:rPr>
                <w:rFonts w:ascii="Arial" w:hAnsi="Arial" w:cs="Arial"/>
              </w:rPr>
            </w:pPr>
            <w:r>
              <w:rPr>
                <w:rFonts w:ascii="Arial" w:hAnsi="Arial" w:cs="Arial"/>
              </w:rPr>
              <w:t>6.</w:t>
            </w:r>
          </w:p>
        </w:tc>
        <w:tc>
          <w:tcPr>
            <w:tcW w:w="6237" w:type="dxa"/>
          </w:tcPr>
          <w:p w14:paraId="72455A47" w14:textId="5A505C9D" w:rsidR="006564B9" w:rsidRDefault="00EC3E3C" w:rsidP="006564B9">
            <w:pPr>
              <w:jc w:val="both"/>
              <w:rPr>
                <w:rFonts w:ascii="Arial" w:hAnsi="Arial" w:cs="Arial"/>
              </w:rPr>
            </w:pPr>
            <w:r>
              <w:rPr>
                <w:rFonts w:ascii="Arial" w:hAnsi="Arial" w:cs="Arial"/>
              </w:rPr>
              <w:t>Kasetės tvirtos ir patogios mechanizuotam naudojimui bei atsparios deformacijai temperatūrų ribose nuo – 30 iki +950 C.</w:t>
            </w:r>
          </w:p>
        </w:tc>
        <w:tc>
          <w:tcPr>
            <w:tcW w:w="3837" w:type="dxa"/>
          </w:tcPr>
          <w:p w14:paraId="69A54882" w14:textId="77777777" w:rsidR="006564B9" w:rsidRDefault="006564B9" w:rsidP="006564B9">
            <w:pPr>
              <w:jc w:val="center"/>
              <w:rPr>
                <w:rFonts w:ascii="Arial" w:hAnsi="Arial" w:cs="Arial"/>
              </w:rPr>
            </w:pPr>
          </w:p>
        </w:tc>
        <w:tc>
          <w:tcPr>
            <w:tcW w:w="3640" w:type="dxa"/>
          </w:tcPr>
          <w:p w14:paraId="04DB80AB" w14:textId="77777777" w:rsidR="006564B9" w:rsidRDefault="006564B9" w:rsidP="006564B9">
            <w:pPr>
              <w:jc w:val="center"/>
              <w:rPr>
                <w:rFonts w:ascii="Arial" w:hAnsi="Arial" w:cs="Arial"/>
              </w:rPr>
            </w:pPr>
          </w:p>
        </w:tc>
      </w:tr>
      <w:tr w:rsidR="006564B9" w14:paraId="40291707" w14:textId="77777777" w:rsidTr="00F0322A">
        <w:tc>
          <w:tcPr>
            <w:tcW w:w="846" w:type="dxa"/>
          </w:tcPr>
          <w:p w14:paraId="17E56686" w14:textId="75686FBF" w:rsidR="006564B9" w:rsidRDefault="00F0322A" w:rsidP="00F0322A">
            <w:pPr>
              <w:rPr>
                <w:rFonts w:ascii="Arial" w:hAnsi="Arial" w:cs="Arial"/>
              </w:rPr>
            </w:pPr>
            <w:r>
              <w:rPr>
                <w:rFonts w:ascii="Arial" w:hAnsi="Arial" w:cs="Arial"/>
              </w:rPr>
              <w:t>7.</w:t>
            </w:r>
          </w:p>
        </w:tc>
        <w:tc>
          <w:tcPr>
            <w:tcW w:w="6237" w:type="dxa"/>
          </w:tcPr>
          <w:p w14:paraId="569AF27A" w14:textId="1C2AA663" w:rsidR="006564B9" w:rsidRDefault="00EC3E3C" w:rsidP="006564B9">
            <w:pPr>
              <w:jc w:val="both"/>
              <w:rPr>
                <w:rFonts w:ascii="Arial" w:hAnsi="Arial" w:cs="Arial"/>
              </w:rPr>
            </w:pPr>
            <w:r>
              <w:rPr>
                <w:rFonts w:ascii="Arial" w:hAnsi="Arial" w:cs="Arial"/>
              </w:rPr>
              <w:t xml:space="preserve">Sandėliuojant ar transportuojant kasetes galima sudėti vieną į kitą. Kasečių paviršius glotnus, leidžiantis lengvai išimti sodmenis bei jas išplauti. </w:t>
            </w:r>
          </w:p>
        </w:tc>
        <w:tc>
          <w:tcPr>
            <w:tcW w:w="3837" w:type="dxa"/>
          </w:tcPr>
          <w:p w14:paraId="11551D52" w14:textId="77777777" w:rsidR="006564B9" w:rsidRDefault="006564B9" w:rsidP="006564B9">
            <w:pPr>
              <w:jc w:val="center"/>
              <w:rPr>
                <w:rFonts w:ascii="Arial" w:hAnsi="Arial" w:cs="Arial"/>
              </w:rPr>
            </w:pPr>
          </w:p>
        </w:tc>
        <w:tc>
          <w:tcPr>
            <w:tcW w:w="3640" w:type="dxa"/>
          </w:tcPr>
          <w:p w14:paraId="095294F4" w14:textId="77777777" w:rsidR="006564B9" w:rsidRDefault="006564B9" w:rsidP="006564B9">
            <w:pPr>
              <w:jc w:val="center"/>
              <w:rPr>
                <w:rFonts w:ascii="Arial" w:hAnsi="Arial" w:cs="Arial"/>
              </w:rPr>
            </w:pPr>
          </w:p>
        </w:tc>
      </w:tr>
      <w:tr w:rsidR="006564B9" w14:paraId="5C9F0E14" w14:textId="77777777" w:rsidTr="00F0322A">
        <w:tc>
          <w:tcPr>
            <w:tcW w:w="846" w:type="dxa"/>
          </w:tcPr>
          <w:p w14:paraId="4F308329" w14:textId="3DEBB4D8" w:rsidR="006564B9" w:rsidRDefault="00F0322A" w:rsidP="00F0322A">
            <w:pPr>
              <w:rPr>
                <w:rFonts w:ascii="Arial" w:hAnsi="Arial" w:cs="Arial"/>
              </w:rPr>
            </w:pPr>
            <w:r>
              <w:rPr>
                <w:rFonts w:ascii="Arial" w:hAnsi="Arial" w:cs="Arial"/>
              </w:rPr>
              <w:t>8.</w:t>
            </w:r>
          </w:p>
        </w:tc>
        <w:tc>
          <w:tcPr>
            <w:tcW w:w="6237" w:type="dxa"/>
          </w:tcPr>
          <w:p w14:paraId="132491EA" w14:textId="0AA4B7C4" w:rsidR="006564B9" w:rsidRDefault="00F0322A" w:rsidP="006564B9">
            <w:pPr>
              <w:jc w:val="both"/>
              <w:rPr>
                <w:rFonts w:ascii="Arial" w:hAnsi="Arial" w:cs="Arial"/>
              </w:rPr>
            </w:pPr>
            <w:r>
              <w:rPr>
                <w:rFonts w:ascii="Arial" w:hAnsi="Arial" w:cs="Arial"/>
              </w:rPr>
              <w:t>Kasetės supakuotos ant euro padėklų</w:t>
            </w:r>
            <w:r w:rsidR="00733438">
              <w:rPr>
                <w:rFonts w:ascii="Arial" w:hAnsi="Arial" w:cs="Arial"/>
              </w:rPr>
              <w:t>.</w:t>
            </w:r>
          </w:p>
        </w:tc>
        <w:tc>
          <w:tcPr>
            <w:tcW w:w="3837" w:type="dxa"/>
          </w:tcPr>
          <w:p w14:paraId="7CFE8590" w14:textId="77777777" w:rsidR="006564B9" w:rsidRDefault="006564B9" w:rsidP="006564B9">
            <w:pPr>
              <w:jc w:val="center"/>
              <w:rPr>
                <w:rFonts w:ascii="Arial" w:hAnsi="Arial" w:cs="Arial"/>
              </w:rPr>
            </w:pPr>
          </w:p>
        </w:tc>
        <w:tc>
          <w:tcPr>
            <w:tcW w:w="3640" w:type="dxa"/>
          </w:tcPr>
          <w:p w14:paraId="4B56D10F" w14:textId="77777777" w:rsidR="006564B9" w:rsidRDefault="006564B9" w:rsidP="006564B9">
            <w:pPr>
              <w:jc w:val="center"/>
              <w:rPr>
                <w:rFonts w:ascii="Arial" w:hAnsi="Arial" w:cs="Arial"/>
              </w:rPr>
            </w:pPr>
          </w:p>
        </w:tc>
      </w:tr>
    </w:tbl>
    <w:p w14:paraId="1DB90506" w14:textId="77777777" w:rsidR="006564B9" w:rsidRDefault="006564B9" w:rsidP="00F0322A">
      <w:pPr>
        <w:jc w:val="both"/>
        <w:rPr>
          <w:rFonts w:ascii="Arial" w:hAnsi="Arial" w:cs="Arial"/>
        </w:rPr>
      </w:pPr>
    </w:p>
    <w:p w14:paraId="60048B16" w14:textId="0656DAE5" w:rsidR="00F0322A" w:rsidRPr="00F4055B" w:rsidRDefault="00F0322A" w:rsidP="00F0322A">
      <w:pPr>
        <w:jc w:val="both"/>
        <w:rPr>
          <w:rFonts w:ascii="Arial" w:hAnsi="Arial" w:cs="Arial"/>
          <w:i/>
          <w:iCs/>
        </w:rPr>
      </w:pPr>
      <w:r w:rsidRPr="00F4055B">
        <w:rPr>
          <w:rFonts w:ascii="Arial" w:hAnsi="Arial" w:cs="Arial"/>
          <w:b/>
          <w:bCs/>
          <w:i/>
          <w:iCs/>
        </w:rPr>
        <w:t>Pastaba:</w:t>
      </w:r>
      <w:r w:rsidRPr="00F4055B">
        <w:rPr>
          <w:rFonts w:ascii="Arial" w:hAnsi="Arial" w:cs="Arial"/>
          <w:i/>
          <w:iCs/>
        </w:rPr>
        <w:t xml:space="preserve"> Tiekėjas gali siūlyti geresnių techninių rodiklių prekę nei nustatyta minimali reikšmė. Tiekėjas turi pateikti dokumentus, įrodančius siūlomos prekės atitikimą techninio rodiklio reikšmėms nurodytoms šio pirkimo dokumentų techninėje specifikacijoje lietuvių kalba, kad perkančiosios organizacijos vertintojai galėtų patikrinti teikiamų duomenų autentiškumą.</w:t>
      </w:r>
    </w:p>
    <w:p w14:paraId="32BFC945" w14:textId="77777777" w:rsidR="00F0322A" w:rsidRDefault="00F0322A" w:rsidP="00F0322A">
      <w:pPr>
        <w:jc w:val="both"/>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60"/>
      </w:tblGrid>
      <w:tr w:rsidR="00F0322A" w14:paraId="1EF4DBCF" w14:textId="77777777" w:rsidTr="00F0322A">
        <w:tc>
          <w:tcPr>
            <w:tcW w:w="14560" w:type="dxa"/>
            <w:tcBorders>
              <w:bottom w:val="single" w:sz="4" w:space="0" w:color="auto"/>
            </w:tcBorders>
          </w:tcPr>
          <w:p w14:paraId="258CA078" w14:textId="77777777" w:rsidR="00F0322A" w:rsidRDefault="00F0322A" w:rsidP="00F0322A">
            <w:pPr>
              <w:jc w:val="both"/>
              <w:rPr>
                <w:rFonts w:ascii="Arial" w:hAnsi="Arial" w:cs="Arial"/>
              </w:rPr>
            </w:pPr>
          </w:p>
        </w:tc>
      </w:tr>
      <w:tr w:rsidR="00F0322A" w14:paraId="741BBD6B" w14:textId="77777777" w:rsidTr="00F0322A">
        <w:tc>
          <w:tcPr>
            <w:tcW w:w="14560" w:type="dxa"/>
            <w:tcBorders>
              <w:top w:val="single" w:sz="4" w:space="0" w:color="auto"/>
            </w:tcBorders>
          </w:tcPr>
          <w:p w14:paraId="32A1613A" w14:textId="67C6192F" w:rsidR="00F0322A" w:rsidRDefault="00F0322A" w:rsidP="00F0322A">
            <w:pPr>
              <w:jc w:val="center"/>
              <w:rPr>
                <w:rFonts w:ascii="Arial" w:hAnsi="Arial" w:cs="Arial"/>
              </w:rPr>
            </w:pPr>
            <w:r>
              <w:rPr>
                <w:rFonts w:ascii="Arial" w:hAnsi="Arial" w:cs="Arial"/>
              </w:rPr>
              <w:t>(Tiekėjo vadovo arba jo įgalioto asmens vardas, pavardė, parašas)</w:t>
            </w:r>
          </w:p>
        </w:tc>
      </w:tr>
    </w:tbl>
    <w:p w14:paraId="4B932CFF" w14:textId="77777777" w:rsidR="00F0322A" w:rsidRPr="00F0322A" w:rsidRDefault="00F0322A" w:rsidP="00F0322A">
      <w:pPr>
        <w:jc w:val="both"/>
        <w:rPr>
          <w:rFonts w:ascii="Arial" w:hAnsi="Arial" w:cs="Arial"/>
        </w:rPr>
      </w:pPr>
    </w:p>
    <w:sectPr w:rsidR="00F0322A" w:rsidRPr="00F0322A" w:rsidSect="006564B9">
      <w:headerReference w:type="default" r:id="rId8"/>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40AB6" w14:textId="77777777" w:rsidR="006564B9" w:rsidRDefault="006564B9" w:rsidP="006564B9">
      <w:pPr>
        <w:spacing w:after="0" w:line="240" w:lineRule="auto"/>
      </w:pPr>
      <w:r>
        <w:separator/>
      </w:r>
    </w:p>
  </w:endnote>
  <w:endnote w:type="continuationSeparator" w:id="0">
    <w:p w14:paraId="21A29100" w14:textId="77777777" w:rsidR="006564B9" w:rsidRDefault="006564B9" w:rsidP="00656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160ED" w14:textId="77777777" w:rsidR="006564B9" w:rsidRDefault="006564B9" w:rsidP="006564B9">
      <w:pPr>
        <w:spacing w:after="0" w:line="240" w:lineRule="auto"/>
      </w:pPr>
      <w:r>
        <w:separator/>
      </w:r>
    </w:p>
  </w:footnote>
  <w:footnote w:type="continuationSeparator" w:id="0">
    <w:p w14:paraId="18EFBA36" w14:textId="77777777" w:rsidR="006564B9" w:rsidRDefault="006564B9" w:rsidP="006564B9">
      <w:pPr>
        <w:spacing w:after="0" w:line="240" w:lineRule="auto"/>
      </w:pPr>
      <w:r>
        <w:continuationSeparator/>
      </w:r>
    </w:p>
  </w:footnote>
  <w:footnote w:id="1">
    <w:p w14:paraId="66EC5F0E" w14:textId="6D651C5B" w:rsidR="00F0322A" w:rsidRPr="00F0322A" w:rsidRDefault="00F0322A">
      <w:pPr>
        <w:pStyle w:val="Puslapioinaostekstas"/>
      </w:pPr>
      <w:r w:rsidRPr="00F0322A">
        <w:rPr>
          <w:rStyle w:val="Puslapioinaosnuoroda"/>
        </w:rPr>
        <w:footnoteRef/>
      </w:r>
      <w:r w:rsidRPr="00F0322A">
        <w:t xml:space="preserve"> </w:t>
      </w:r>
      <w:r w:rsidRPr="00F0322A">
        <w:rPr>
          <w:rFonts w:ascii="Arial" w:hAnsi="Arial" w:cs="Arial"/>
          <w:i/>
          <w:iCs/>
        </w:rPr>
        <w:t>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4E016" w14:textId="405F7259" w:rsidR="006564B9" w:rsidRPr="006564B9" w:rsidRDefault="006564B9" w:rsidP="006564B9">
    <w:pPr>
      <w:pStyle w:val="Antrats"/>
      <w:jc w:val="right"/>
      <w:rPr>
        <w:rFonts w:ascii="Arial" w:hAnsi="Arial" w:cs="Arial"/>
      </w:rPr>
    </w:pPr>
    <w:r w:rsidRPr="006564B9">
      <w:rPr>
        <w:rFonts w:ascii="Arial" w:hAnsi="Arial" w:cs="Arial"/>
      </w:rPr>
      <w:t>Techninės specifikacijos 1 priedas „V-25 kasečių palyginamoji lentelė“</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B75EB"/>
    <w:multiLevelType w:val="hybridMultilevel"/>
    <w:tmpl w:val="D42C26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926041"/>
    <w:multiLevelType w:val="hybridMultilevel"/>
    <w:tmpl w:val="D0783880"/>
    <w:lvl w:ilvl="0" w:tplc="772A10C6">
      <w:start w:val="12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9D37EF"/>
    <w:multiLevelType w:val="hybridMultilevel"/>
    <w:tmpl w:val="2A08BB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22945499">
    <w:abstractNumId w:val="2"/>
  </w:num>
  <w:num w:numId="2" w16cid:durableId="1164661240">
    <w:abstractNumId w:val="0"/>
  </w:num>
  <w:num w:numId="3" w16cid:durableId="18587627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778"/>
    <w:rsid w:val="001D222F"/>
    <w:rsid w:val="00447F0F"/>
    <w:rsid w:val="004D7019"/>
    <w:rsid w:val="006564B9"/>
    <w:rsid w:val="00733438"/>
    <w:rsid w:val="007D034F"/>
    <w:rsid w:val="0080185C"/>
    <w:rsid w:val="00946778"/>
    <w:rsid w:val="009D5115"/>
    <w:rsid w:val="00E374DD"/>
    <w:rsid w:val="00EC3E3C"/>
    <w:rsid w:val="00F0322A"/>
    <w:rsid w:val="00F405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45A91"/>
  <w15:chartTrackingRefBased/>
  <w15:docId w15:val="{A3E63C20-6234-4776-B5CF-73522DC25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467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467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4677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4677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4677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467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467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467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467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4677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4677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4677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4677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4677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467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467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467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467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46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467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467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467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67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46778"/>
    <w:rPr>
      <w:i/>
      <w:iCs/>
      <w:color w:val="404040" w:themeColor="text1" w:themeTint="BF"/>
    </w:rPr>
  </w:style>
  <w:style w:type="paragraph" w:styleId="Sraopastraipa">
    <w:name w:val="List Paragraph"/>
    <w:basedOn w:val="prastasis"/>
    <w:uiPriority w:val="34"/>
    <w:qFormat/>
    <w:rsid w:val="00946778"/>
    <w:pPr>
      <w:ind w:left="720"/>
      <w:contextualSpacing/>
    </w:pPr>
  </w:style>
  <w:style w:type="character" w:styleId="Rykuspabraukimas">
    <w:name w:val="Intense Emphasis"/>
    <w:basedOn w:val="Numatytasispastraiposriftas"/>
    <w:uiPriority w:val="21"/>
    <w:qFormat/>
    <w:rsid w:val="00946778"/>
    <w:rPr>
      <w:i/>
      <w:iCs/>
      <w:color w:val="0F4761" w:themeColor="accent1" w:themeShade="BF"/>
    </w:rPr>
  </w:style>
  <w:style w:type="paragraph" w:styleId="Iskirtacitata">
    <w:name w:val="Intense Quote"/>
    <w:basedOn w:val="prastasis"/>
    <w:next w:val="prastasis"/>
    <w:link w:val="IskirtacitataDiagrama"/>
    <w:uiPriority w:val="30"/>
    <w:qFormat/>
    <w:rsid w:val="009467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46778"/>
    <w:rPr>
      <w:i/>
      <w:iCs/>
      <w:color w:val="0F4761" w:themeColor="accent1" w:themeShade="BF"/>
    </w:rPr>
  </w:style>
  <w:style w:type="character" w:styleId="Rykinuoroda">
    <w:name w:val="Intense Reference"/>
    <w:basedOn w:val="Numatytasispastraiposriftas"/>
    <w:uiPriority w:val="32"/>
    <w:qFormat/>
    <w:rsid w:val="00946778"/>
    <w:rPr>
      <w:b/>
      <w:bCs/>
      <w:smallCaps/>
      <w:color w:val="0F4761" w:themeColor="accent1" w:themeShade="BF"/>
      <w:spacing w:val="5"/>
    </w:rPr>
  </w:style>
  <w:style w:type="paragraph" w:styleId="Antrats">
    <w:name w:val="header"/>
    <w:basedOn w:val="prastasis"/>
    <w:link w:val="AntratsDiagrama"/>
    <w:uiPriority w:val="99"/>
    <w:unhideWhenUsed/>
    <w:rsid w:val="006564B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564B9"/>
  </w:style>
  <w:style w:type="paragraph" w:styleId="Porat">
    <w:name w:val="footer"/>
    <w:basedOn w:val="prastasis"/>
    <w:link w:val="PoratDiagrama"/>
    <w:uiPriority w:val="99"/>
    <w:unhideWhenUsed/>
    <w:rsid w:val="006564B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564B9"/>
  </w:style>
  <w:style w:type="paragraph" w:styleId="Betarp">
    <w:name w:val="No Spacing"/>
    <w:uiPriority w:val="1"/>
    <w:qFormat/>
    <w:rsid w:val="006564B9"/>
    <w:pPr>
      <w:spacing w:after="0" w:line="240" w:lineRule="auto"/>
    </w:pPr>
    <w:rPr>
      <w:rFonts w:ascii="Times New Roman" w:eastAsia="Calibri" w:hAnsi="Times New Roman" w:cs="Times New Roman"/>
      <w:kern w:val="0"/>
      <w:sz w:val="24"/>
      <w14:ligatures w14:val="none"/>
    </w:rPr>
  </w:style>
  <w:style w:type="character" w:customStyle="1" w:styleId="Bodytext">
    <w:name w:val="Body text_"/>
    <w:link w:val="Bodytext1"/>
    <w:locked/>
    <w:rsid w:val="006564B9"/>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6564B9"/>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9">
    <w:name w:val="Body text (9)_"/>
    <w:link w:val="Bodytext90"/>
    <w:rsid w:val="006564B9"/>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6564B9"/>
    <w:pPr>
      <w:shd w:val="clear" w:color="auto" w:fill="FFFFFF"/>
      <w:spacing w:after="0" w:line="274" w:lineRule="exact"/>
    </w:pPr>
    <w:rPr>
      <w:rFonts w:ascii="Times New Roman" w:hAnsi="Times New Roman" w:cs="Times New Roman"/>
      <w:b/>
      <w:bCs/>
      <w:sz w:val="23"/>
      <w:szCs w:val="23"/>
    </w:rPr>
  </w:style>
  <w:style w:type="table" w:styleId="Lentelstinklelis">
    <w:name w:val="Table Grid"/>
    <w:basedOn w:val="prastojilentel"/>
    <w:uiPriority w:val="39"/>
    <w:rsid w:val="00656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F0322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0322A"/>
    <w:rPr>
      <w:sz w:val="20"/>
      <w:szCs w:val="20"/>
    </w:rPr>
  </w:style>
  <w:style w:type="character" w:styleId="Puslapioinaosnuoroda">
    <w:name w:val="footnote reference"/>
    <w:basedOn w:val="Numatytasispastraiposriftas"/>
    <w:uiPriority w:val="99"/>
    <w:semiHidden/>
    <w:unhideWhenUsed/>
    <w:rsid w:val="00F032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75131-EF5D-4659-8C67-E5BB7B387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1319</Words>
  <Characters>753</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5</cp:revision>
  <dcterms:created xsi:type="dcterms:W3CDTF">2025-03-19T10:00:00Z</dcterms:created>
  <dcterms:modified xsi:type="dcterms:W3CDTF">2025-03-28T11:11:00Z</dcterms:modified>
</cp:coreProperties>
</file>